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3492" w14:textId="45981295" w:rsidR="009744C5" w:rsidRPr="002915E7" w:rsidRDefault="002915E7" w:rsidP="002915E7">
      <w:pPr>
        <w:spacing w:line="312" w:lineRule="auto"/>
        <w:rPr>
          <w:rFonts w:ascii="Century Gothic" w:hAnsi="Century Gothic"/>
          <w:b/>
          <w:bCs/>
          <w:sz w:val="36"/>
          <w:szCs w:val="36"/>
          <w:lang w:val="de-DE"/>
        </w:rPr>
      </w:pPr>
      <w:r>
        <w:rPr>
          <w:rFonts w:ascii="Century Gothic" w:hAnsi="Century Gothic"/>
          <w:b/>
          <w:bCs/>
          <w:sz w:val="36"/>
          <w:szCs w:val="36"/>
          <w:lang w:val="de-DE"/>
        </w:rPr>
        <w:t>„</w:t>
      </w:r>
      <w:r w:rsidR="000A178D" w:rsidRPr="002915E7">
        <w:rPr>
          <w:rFonts w:ascii="Century Gothic" w:hAnsi="Century Gothic"/>
          <w:b/>
          <w:bCs/>
          <w:sz w:val="36"/>
          <w:szCs w:val="36"/>
          <w:lang w:val="de-DE"/>
        </w:rPr>
        <w:t>Bei uns ist jeder ein Gewinner</w:t>
      </w:r>
      <w:r>
        <w:rPr>
          <w:rFonts w:ascii="Century Gothic" w:hAnsi="Century Gothic"/>
          <w:b/>
          <w:bCs/>
          <w:sz w:val="36"/>
          <w:szCs w:val="36"/>
          <w:lang w:val="de-DE"/>
        </w:rPr>
        <w:t>“</w:t>
      </w:r>
    </w:p>
    <w:p w14:paraId="1C5E930B" w14:textId="0B0B7BA0" w:rsidR="000A178D" w:rsidRPr="002915E7" w:rsidRDefault="000A178D" w:rsidP="002915E7">
      <w:pPr>
        <w:spacing w:line="312" w:lineRule="auto"/>
        <w:rPr>
          <w:rFonts w:ascii="Century Gothic" w:hAnsi="Century Gothic"/>
          <w:b/>
          <w:bCs/>
          <w:sz w:val="24"/>
          <w:szCs w:val="24"/>
          <w:lang w:val="de-DE"/>
        </w:rPr>
      </w:pPr>
      <w:r w:rsidRPr="002915E7">
        <w:rPr>
          <w:rFonts w:ascii="Century Gothic" w:hAnsi="Century Gothic"/>
          <w:b/>
          <w:bCs/>
          <w:sz w:val="24"/>
          <w:szCs w:val="24"/>
          <w:lang w:val="de-DE"/>
        </w:rPr>
        <w:t>25-Jahr</w:t>
      </w:r>
      <w:r w:rsidR="004D6FAC">
        <w:rPr>
          <w:rFonts w:ascii="Century Gothic" w:hAnsi="Century Gothic"/>
          <w:b/>
          <w:bCs/>
          <w:sz w:val="24"/>
          <w:szCs w:val="24"/>
          <w:lang w:val="de-DE"/>
        </w:rPr>
        <w:t xml:space="preserve">e </w:t>
      </w:r>
      <w:r w:rsidRPr="002915E7">
        <w:rPr>
          <w:rFonts w:ascii="Century Gothic" w:hAnsi="Century Gothic"/>
          <w:b/>
          <w:bCs/>
          <w:sz w:val="24"/>
          <w:szCs w:val="24"/>
          <w:lang w:val="de-DE"/>
        </w:rPr>
        <w:t xml:space="preserve">Jubiläumsfeier Kirche zum Begegnen </w:t>
      </w:r>
      <w:r w:rsidR="002915E7" w:rsidRPr="002915E7">
        <w:rPr>
          <w:rFonts w:ascii="Century Gothic" w:hAnsi="Century Gothic"/>
          <w:b/>
          <w:bCs/>
          <w:sz w:val="24"/>
          <w:szCs w:val="24"/>
          <w:lang w:val="de-DE"/>
        </w:rPr>
        <w:t xml:space="preserve">in </w:t>
      </w:r>
      <w:r w:rsidRPr="002915E7">
        <w:rPr>
          <w:rFonts w:ascii="Century Gothic" w:hAnsi="Century Gothic"/>
          <w:b/>
          <w:bCs/>
          <w:sz w:val="24"/>
          <w:szCs w:val="24"/>
          <w:lang w:val="de-DE"/>
        </w:rPr>
        <w:t>Luzern Süd</w:t>
      </w:r>
      <w:r w:rsidR="002B3628" w:rsidRPr="002915E7">
        <w:rPr>
          <w:rFonts w:ascii="Century Gothic" w:hAnsi="Century Gothic"/>
          <w:b/>
          <w:bCs/>
          <w:sz w:val="24"/>
          <w:szCs w:val="24"/>
          <w:lang w:val="de-DE"/>
        </w:rPr>
        <w:t xml:space="preserve"> vom 17.-18.Juni </w:t>
      </w:r>
    </w:p>
    <w:p w14:paraId="56D50DCF" w14:textId="77777777" w:rsidR="000A178D" w:rsidRPr="002915E7" w:rsidRDefault="000A178D" w:rsidP="002915E7">
      <w:pPr>
        <w:spacing w:line="312" w:lineRule="auto"/>
        <w:rPr>
          <w:rFonts w:ascii="Century Gothic" w:hAnsi="Century Gothic"/>
          <w:sz w:val="24"/>
          <w:szCs w:val="24"/>
          <w:lang w:val="de-DE"/>
        </w:rPr>
      </w:pPr>
      <w:r w:rsidRPr="002915E7">
        <w:rPr>
          <w:rFonts w:ascii="Century Gothic" w:hAnsi="Century Gothic"/>
          <w:sz w:val="24"/>
          <w:szCs w:val="24"/>
          <w:lang w:val="de-DE"/>
        </w:rPr>
        <w:t>„Bei uns ist jeder ein Gewinner“! Mit diesen Worten werden die Besucher eingeladen am Glücksrad zu drehen und die „Kirche zum Begegnen“</w:t>
      </w:r>
      <w:r w:rsidR="002B3628" w:rsidRPr="002915E7">
        <w:rPr>
          <w:rFonts w:ascii="Century Gothic" w:hAnsi="Century Gothic"/>
          <w:sz w:val="24"/>
          <w:szCs w:val="24"/>
          <w:lang w:val="de-DE"/>
        </w:rPr>
        <w:t>,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wie sich die Freie evangelische Gemeinde Luzern Süd auch nennt</w:t>
      </w:r>
      <w:r w:rsidR="00237F3B" w:rsidRPr="002915E7">
        <w:rPr>
          <w:rFonts w:ascii="Century Gothic" w:hAnsi="Century Gothic"/>
          <w:sz w:val="24"/>
          <w:szCs w:val="24"/>
          <w:lang w:val="de-DE"/>
        </w:rPr>
        <w:t>,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kennenzulernen. </w:t>
      </w:r>
    </w:p>
    <w:p w14:paraId="467F9E08" w14:textId="361FC2E6" w:rsidR="000A178D" w:rsidRPr="002915E7" w:rsidRDefault="000A178D" w:rsidP="002915E7">
      <w:pPr>
        <w:spacing w:line="312" w:lineRule="auto"/>
        <w:rPr>
          <w:rFonts w:ascii="Century Gothic" w:hAnsi="Century Gothic"/>
          <w:sz w:val="24"/>
          <w:szCs w:val="24"/>
          <w:lang w:val="de-DE"/>
        </w:rPr>
      </w:pPr>
      <w:r w:rsidRPr="002915E7">
        <w:rPr>
          <w:rFonts w:ascii="Century Gothic" w:hAnsi="Century Gothic"/>
          <w:sz w:val="24"/>
          <w:szCs w:val="24"/>
          <w:lang w:val="de-DE"/>
        </w:rPr>
        <w:t xml:space="preserve">Rote Ballone und Alphornklänge beim Eingang zum Geschäftshaus Mattenhof 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sind die erste Station, dann geht es </w:t>
      </w:r>
      <w:r w:rsidR="00202E69" w:rsidRPr="002915E7">
        <w:rPr>
          <w:rFonts w:ascii="Century Gothic" w:hAnsi="Century Gothic"/>
          <w:sz w:val="24"/>
          <w:szCs w:val="24"/>
          <w:lang w:val="de-DE"/>
        </w:rPr>
        <w:t>d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>en Ballonen</w:t>
      </w:r>
      <w:r w:rsidR="00202E69" w:rsidRPr="002915E7">
        <w:rPr>
          <w:rFonts w:ascii="Century Gothic" w:hAnsi="Century Gothic"/>
          <w:sz w:val="24"/>
          <w:szCs w:val="24"/>
          <w:lang w:val="de-DE"/>
        </w:rPr>
        <w:t xml:space="preserve"> entlang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 d</w:t>
      </w:r>
      <w:r w:rsidR="00A742CB" w:rsidRPr="002915E7">
        <w:rPr>
          <w:rFonts w:ascii="Century Gothic" w:hAnsi="Century Gothic"/>
          <w:sz w:val="24"/>
          <w:szCs w:val="24"/>
          <w:lang w:val="de-DE"/>
        </w:rPr>
        <w:t>ie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 Treppe hoch, w</w:t>
      </w:r>
      <w:r w:rsidR="00202E69" w:rsidRPr="002915E7">
        <w:rPr>
          <w:rFonts w:ascii="Century Gothic" w:hAnsi="Century Gothic"/>
          <w:sz w:val="24"/>
          <w:szCs w:val="24"/>
          <w:lang w:val="de-DE"/>
        </w:rPr>
        <w:t>o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 eine „Schleuder“</w:t>
      </w:r>
      <w:r w:rsidR="002B3628" w:rsidRPr="002915E7">
        <w:rPr>
          <w:rFonts w:ascii="Century Gothic" w:hAnsi="Century Gothic"/>
          <w:sz w:val="24"/>
          <w:szCs w:val="24"/>
          <w:lang w:val="de-DE"/>
        </w:rPr>
        <w:t>,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 mit der </w:t>
      </w:r>
      <w:r w:rsidR="002B3628" w:rsidRPr="002915E7">
        <w:rPr>
          <w:rFonts w:ascii="Century Gothic" w:hAnsi="Century Gothic"/>
          <w:sz w:val="24"/>
          <w:szCs w:val="24"/>
          <w:lang w:val="de-DE"/>
        </w:rPr>
        <w:t>von</w:t>
      </w:r>
      <w:r w:rsidR="00E978C0" w:rsidRPr="002915E7">
        <w:rPr>
          <w:rFonts w:ascii="Century Gothic" w:hAnsi="Century Gothic"/>
          <w:sz w:val="24"/>
          <w:szCs w:val="24"/>
          <w:lang w:val="de-DE"/>
        </w:rPr>
        <w:t xml:space="preserve"> Schokolade überzogen</w:t>
      </w:r>
      <w:r w:rsidR="002B3628" w:rsidRPr="002915E7">
        <w:rPr>
          <w:rFonts w:ascii="Century Gothic" w:hAnsi="Century Gothic"/>
          <w:sz w:val="24"/>
          <w:szCs w:val="24"/>
          <w:lang w:val="de-DE"/>
        </w:rPr>
        <w:t>er Schaum gespickt und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 gefangen werden k</w:t>
      </w:r>
      <w:r w:rsidR="00E978C0" w:rsidRPr="002915E7">
        <w:rPr>
          <w:rFonts w:ascii="Century Gothic" w:hAnsi="Century Gothic"/>
          <w:sz w:val="24"/>
          <w:szCs w:val="24"/>
          <w:lang w:val="de-DE"/>
        </w:rPr>
        <w:t>ann</w:t>
      </w:r>
      <w:r w:rsidR="007370F2" w:rsidRPr="002915E7">
        <w:rPr>
          <w:rFonts w:ascii="Century Gothic" w:hAnsi="Century Gothic"/>
          <w:sz w:val="24"/>
          <w:szCs w:val="24"/>
          <w:lang w:val="de-DE"/>
        </w:rPr>
        <w:t>,</w:t>
      </w:r>
      <w:r w:rsidR="00202E69" w:rsidRPr="002915E7">
        <w:rPr>
          <w:rFonts w:ascii="Century Gothic" w:hAnsi="Century Gothic"/>
          <w:sz w:val="24"/>
          <w:szCs w:val="24"/>
          <w:lang w:val="de-DE"/>
        </w:rPr>
        <w:t xml:space="preserve"> bereits 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>Spielfreudige angezogen hat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. Und hier ist auch schon der Eingang zum Bible Adventure, ein Escape </w:t>
      </w:r>
      <w:r w:rsidR="002915E7" w:rsidRPr="002915E7">
        <w:rPr>
          <w:rFonts w:ascii="Century Gothic" w:hAnsi="Century Gothic"/>
          <w:sz w:val="24"/>
          <w:szCs w:val="24"/>
          <w:lang w:val="de-DE"/>
        </w:rPr>
        <w:t>Room</w:t>
      </w:r>
      <w:r w:rsidR="005105BB" w:rsidRPr="002915E7">
        <w:rPr>
          <w:rFonts w:ascii="Century Gothic" w:hAnsi="Century Gothic"/>
          <w:sz w:val="24"/>
          <w:szCs w:val="24"/>
          <w:lang w:val="de-DE"/>
        </w:rPr>
        <w:t xml:space="preserve"> zum Geheimnis der Bibel</w:t>
      </w:r>
      <w:r w:rsidR="00AC3F23" w:rsidRPr="002915E7">
        <w:rPr>
          <w:rFonts w:ascii="Century Gothic" w:hAnsi="Century Gothic"/>
          <w:sz w:val="24"/>
          <w:szCs w:val="24"/>
          <w:lang w:val="de-DE"/>
        </w:rPr>
        <w:t xml:space="preserve">. </w:t>
      </w:r>
      <w:r w:rsidR="00E978C0" w:rsidRPr="002915E7">
        <w:rPr>
          <w:rFonts w:ascii="Century Gothic" w:hAnsi="Century Gothic"/>
          <w:sz w:val="24"/>
          <w:szCs w:val="24"/>
          <w:lang w:val="de-DE"/>
        </w:rPr>
        <w:t xml:space="preserve">Eine </w:t>
      </w:r>
      <w:r w:rsidR="002915E7" w:rsidRPr="002915E7">
        <w:rPr>
          <w:rFonts w:ascii="Century Gothic" w:hAnsi="Century Gothic"/>
          <w:sz w:val="24"/>
          <w:szCs w:val="24"/>
          <w:lang w:val="de-DE"/>
        </w:rPr>
        <w:t xml:space="preserve">erste </w:t>
      </w:r>
      <w:r w:rsidR="00E978C0" w:rsidRPr="002915E7">
        <w:rPr>
          <w:rFonts w:ascii="Century Gothic" w:hAnsi="Century Gothic"/>
          <w:sz w:val="24"/>
          <w:szCs w:val="24"/>
          <w:lang w:val="de-DE"/>
        </w:rPr>
        <w:t xml:space="preserve">Gruppe von 8 </w:t>
      </w:r>
      <w:r w:rsidR="005105BB" w:rsidRPr="002915E7">
        <w:rPr>
          <w:rFonts w:ascii="Century Gothic" w:hAnsi="Century Gothic"/>
          <w:sz w:val="24"/>
          <w:szCs w:val="24"/>
          <w:lang w:val="de-DE"/>
        </w:rPr>
        <w:t>Ratefüchsen</w:t>
      </w:r>
      <w:r w:rsidR="00E978C0" w:rsidRPr="002915E7">
        <w:rPr>
          <w:rFonts w:ascii="Century Gothic" w:hAnsi="Century Gothic"/>
          <w:sz w:val="24"/>
          <w:szCs w:val="24"/>
          <w:lang w:val="de-DE"/>
        </w:rPr>
        <w:t xml:space="preserve"> ist bereits in den Startlöchern und bekommt letzte Instruktionen, bevor sie in den Raum zum Rätsellösen eintreten. </w:t>
      </w:r>
    </w:p>
    <w:p w14:paraId="28DE7EF6" w14:textId="06EC9C3B" w:rsidR="00E978C0" w:rsidRPr="002915E7" w:rsidRDefault="00E978C0" w:rsidP="002915E7">
      <w:pPr>
        <w:spacing w:line="312" w:lineRule="auto"/>
        <w:rPr>
          <w:rFonts w:ascii="Century Gothic" w:hAnsi="Century Gothic"/>
          <w:sz w:val="24"/>
          <w:szCs w:val="24"/>
          <w:lang w:val="de-DE"/>
        </w:rPr>
      </w:pPr>
      <w:r w:rsidRPr="002915E7">
        <w:rPr>
          <w:rFonts w:ascii="Century Gothic" w:hAnsi="Century Gothic"/>
          <w:sz w:val="24"/>
          <w:szCs w:val="24"/>
          <w:lang w:val="de-DE"/>
        </w:rPr>
        <w:t xml:space="preserve">Aus dem 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>grossen Saal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957218">
        <w:rPr>
          <w:rFonts w:ascii="Century Gothic" w:hAnsi="Century Gothic"/>
          <w:strike/>
          <w:sz w:val="24"/>
          <w:szCs w:val="24"/>
          <w:lang w:val="de-DE"/>
        </w:rPr>
        <w:t>linkerhand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tönt lustige Rapmusik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>. Vier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Teenager tanzen auf der Bühne und verbreiten Feststimmung.</w:t>
      </w:r>
      <w:r w:rsidR="001156C0" w:rsidRPr="002915E7">
        <w:rPr>
          <w:rFonts w:ascii="Century Gothic" w:hAnsi="Century Gothic"/>
          <w:sz w:val="24"/>
          <w:szCs w:val="24"/>
          <w:lang w:val="de-DE"/>
        </w:rPr>
        <w:t xml:space="preserve"> Der </w:t>
      </w:r>
      <w:r w:rsidR="00237F3B" w:rsidRPr="002915E7">
        <w:rPr>
          <w:rFonts w:ascii="Century Gothic" w:hAnsi="Century Gothic"/>
          <w:sz w:val="24"/>
          <w:szCs w:val="24"/>
          <w:lang w:val="de-DE"/>
        </w:rPr>
        <w:t>Tisch mit den Glücksradpreisen</w:t>
      </w:r>
      <w:r w:rsidR="001156C0" w:rsidRPr="002915E7">
        <w:rPr>
          <w:rFonts w:ascii="Century Gothic" w:hAnsi="Century Gothic"/>
          <w:sz w:val="24"/>
          <w:szCs w:val="24"/>
          <w:lang w:val="de-DE"/>
        </w:rPr>
        <w:t xml:space="preserve"> ist noch prall gefüllt, was sich aber in Kürze ändert. Der Caf</w:t>
      </w:r>
      <w:r w:rsidR="008A7C55">
        <w:rPr>
          <w:rFonts w:ascii="Century Gothic" w:hAnsi="Century Gothic"/>
          <w:sz w:val="24"/>
          <w:szCs w:val="24"/>
          <w:lang w:val="de-DE"/>
        </w:rPr>
        <w:t>é</w:t>
      </w:r>
      <w:r w:rsidR="001156C0" w:rsidRPr="002915E7">
        <w:rPr>
          <w:rFonts w:ascii="Century Gothic" w:hAnsi="Century Gothic"/>
          <w:sz w:val="24"/>
          <w:szCs w:val="24"/>
          <w:lang w:val="de-DE"/>
        </w:rPr>
        <w:t>teriabetrieb hat begonnen und</w:t>
      </w:r>
      <w:r w:rsidR="00237F3B" w:rsidRPr="002915E7">
        <w:rPr>
          <w:rFonts w:ascii="Century Gothic" w:hAnsi="Century Gothic"/>
          <w:sz w:val="24"/>
          <w:szCs w:val="24"/>
          <w:lang w:val="de-DE"/>
        </w:rPr>
        <w:t xml:space="preserve"> nach und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nach füllt sich der Raum</w:t>
      </w:r>
      <w:r w:rsidR="001156C0" w:rsidRPr="002915E7">
        <w:rPr>
          <w:rFonts w:ascii="Century Gothic" w:hAnsi="Century Gothic"/>
          <w:sz w:val="24"/>
          <w:szCs w:val="24"/>
          <w:lang w:val="de-DE"/>
        </w:rPr>
        <w:t xml:space="preserve"> mit Menschen, die sich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 xml:space="preserve"> nebst ihrem Gewinn</w:t>
      </w:r>
      <w:r w:rsidR="001156C0" w:rsidRPr="002915E7">
        <w:rPr>
          <w:rFonts w:ascii="Century Gothic" w:hAnsi="Century Gothic"/>
          <w:sz w:val="24"/>
          <w:szCs w:val="24"/>
          <w:lang w:val="de-DE"/>
        </w:rPr>
        <w:t xml:space="preserve"> an den Begegnungen und dem abwechslungsreichen Bühnenprogramm erfreuen. Violine und Cello, Klavier und Gesang, Gitarre und selbst eine Harfe, erfüllen den Raum, so </w:t>
      </w:r>
      <w:r w:rsidR="00EE4403" w:rsidRPr="002915E7">
        <w:rPr>
          <w:rFonts w:ascii="Century Gothic" w:hAnsi="Century Gothic"/>
          <w:sz w:val="24"/>
          <w:szCs w:val="24"/>
          <w:lang w:val="de-DE"/>
        </w:rPr>
        <w:t>dass es in der Luft liegt, dass an diesem Ort</w:t>
      </w:r>
      <w:r w:rsidR="00035124" w:rsidRPr="002915E7">
        <w:rPr>
          <w:rFonts w:ascii="Century Gothic" w:hAnsi="Century Gothic"/>
          <w:sz w:val="24"/>
          <w:szCs w:val="24"/>
          <w:lang w:val="de-DE"/>
        </w:rPr>
        <w:t xml:space="preserve"> wohl</w:t>
      </w:r>
      <w:r w:rsidR="00EE4403" w:rsidRPr="002915E7">
        <w:rPr>
          <w:rFonts w:ascii="Century Gothic" w:hAnsi="Century Gothic"/>
          <w:sz w:val="24"/>
          <w:szCs w:val="24"/>
          <w:lang w:val="de-DE"/>
        </w:rPr>
        <w:t xml:space="preserve"> Begegnungen der besonderen Art stattfinden</w:t>
      </w:r>
      <w:r w:rsidR="00237F3B" w:rsidRPr="002915E7">
        <w:rPr>
          <w:rFonts w:ascii="Century Gothic" w:hAnsi="Century Gothic"/>
          <w:sz w:val="24"/>
          <w:szCs w:val="24"/>
          <w:lang w:val="de-DE"/>
        </w:rPr>
        <w:t>.</w:t>
      </w:r>
    </w:p>
    <w:p w14:paraId="7AB965FA" w14:textId="22514172" w:rsidR="00A55565" w:rsidRPr="002915E7" w:rsidRDefault="00EE4403" w:rsidP="002915E7">
      <w:pPr>
        <w:spacing w:line="312" w:lineRule="auto"/>
        <w:rPr>
          <w:rFonts w:ascii="Century Gothic" w:hAnsi="Century Gothic"/>
          <w:sz w:val="24"/>
          <w:szCs w:val="24"/>
          <w:lang w:val="de-DE"/>
        </w:rPr>
      </w:pPr>
      <w:r w:rsidRPr="002915E7">
        <w:rPr>
          <w:rFonts w:ascii="Century Gothic" w:hAnsi="Century Gothic"/>
          <w:sz w:val="24"/>
          <w:szCs w:val="24"/>
          <w:lang w:val="de-DE"/>
        </w:rPr>
        <w:t>Wie es zu diesem Ort der Begegnung kam und was es hier ausser Glücksradpreisen zu gewinnen gibt, wird am VIP Apéro</w:t>
      </w:r>
      <w:r w:rsidR="00237F3B" w:rsidRPr="002915E7">
        <w:rPr>
          <w:rFonts w:ascii="Century Gothic" w:hAnsi="Century Gothic"/>
          <w:sz w:val="24"/>
          <w:szCs w:val="24"/>
          <w:lang w:val="de-DE"/>
        </w:rPr>
        <w:t xml:space="preserve"> erzählt. Daran nehmen </w:t>
      </w:r>
      <w:r w:rsidR="002915E7" w:rsidRPr="002915E7">
        <w:rPr>
          <w:rFonts w:ascii="Century Gothic" w:hAnsi="Century Gothic"/>
          <w:sz w:val="24"/>
          <w:szCs w:val="24"/>
          <w:lang w:val="de-DE"/>
        </w:rPr>
        <w:t>unter anderem</w:t>
      </w:r>
      <w:r w:rsidR="008F3FCB" w:rsidRPr="002915E7">
        <w:rPr>
          <w:rFonts w:ascii="Century Gothic" w:hAnsi="Century Gothic"/>
          <w:sz w:val="24"/>
          <w:szCs w:val="24"/>
          <w:lang w:val="de-DE"/>
        </w:rPr>
        <w:t xml:space="preserve"> 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>Cla Büchi</w:t>
      </w:r>
      <w:r w:rsidR="008F3FCB" w:rsidRPr="002915E7">
        <w:rPr>
          <w:rFonts w:ascii="Century Gothic" w:hAnsi="Century Gothic"/>
          <w:sz w:val="24"/>
          <w:szCs w:val="24"/>
          <w:lang w:val="de-DE"/>
        </w:rPr>
        <w:t xml:space="preserve">, </w:t>
      </w:r>
      <w:r w:rsidRPr="002915E7">
        <w:rPr>
          <w:rFonts w:ascii="Century Gothic" w:hAnsi="Century Gothic"/>
          <w:sz w:val="24"/>
          <w:szCs w:val="24"/>
          <w:lang w:val="de-DE"/>
        </w:rPr>
        <w:t>Stadtrat aus Kriens</w:t>
      </w:r>
      <w:r w:rsidR="008F3FCB" w:rsidRPr="002915E7">
        <w:rPr>
          <w:rFonts w:ascii="Century Gothic" w:hAnsi="Century Gothic"/>
          <w:sz w:val="24"/>
          <w:szCs w:val="24"/>
          <w:lang w:val="de-DE"/>
        </w:rPr>
        <w:t>,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und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 xml:space="preserve"> </w:t>
      </w:r>
      <w:r w:rsidR="002915E7" w:rsidRPr="002915E7">
        <w:rPr>
          <w:rFonts w:ascii="Century Gothic" w:hAnsi="Century Gothic"/>
          <w:sz w:val="24"/>
          <w:szCs w:val="24"/>
          <w:lang w:val="de-DE"/>
        </w:rPr>
        <w:t>Ha</w:t>
      </w:r>
      <w:r w:rsidR="000D5803">
        <w:rPr>
          <w:rFonts w:ascii="Century Gothic" w:hAnsi="Century Gothic"/>
          <w:sz w:val="24"/>
          <w:szCs w:val="24"/>
          <w:lang w:val="de-DE"/>
        </w:rPr>
        <w:t>n</w:t>
      </w:r>
      <w:r w:rsidR="002915E7" w:rsidRPr="002915E7">
        <w:rPr>
          <w:rFonts w:ascii="Century Gothic" w:hAnsi="Century Gothic"/>
          <w:sz w:val="24"/>
          <w:szCs w:val="24"/>
          <w:lang w:val="de-DE"/>
        </w:rPr>
        <w:t>s-Ruedi</w:t>
      </w:r>
      <w:r w:rsidR="00D37672" w:rsidRPr="002915E7">
        <w:rPr>
          <w:rFonts w:ascii="Century Gothic" w:hAnsi="Century Gothic"/>
          <w:sz w:val="24"/>
          <w:szCs w:val="24"/>
          <w:lang w:val="de-DE"/>
        </w:rPr>
        <w:t xml:space="preserve"> Jung</w:t>
      </w:r>
      <w:r w:rsidR="008F3FCB" w:rsidRPr="002915E7">
        <w:rPr>
          <w:rFonts w:ascii="Century Gothic" w:hAnsi="Century Gothic"/>
          <w:sz w:val="24"/>
          <w:szCs w:val="24"/>
          <w:lang w:val="de-DE"/>
        </w:rPr>
        <w:t xml:space="preserve">, </w:t>
      </w:r>
      <w:r w:rsidRPr="002915E7">
        <w:rPr>
          <w:rFonts w:ascii="Century Gothic" w:hAnsi="Century Gothic"/>
          <w:sz w:val="24"/>
          <w:szCs w:val="24"/>
          <w:lang w:val="de-DE"/>
        </w:rPr>
        <w:t>Gemeind</w:t>
      </w:r>
      <w:r w:rsidR="00035124" w:rsidRPr="002915E7">
        <w:rPr>
          <w:rFonts w:ascii="Century Gothic" w:hAnsi="Century Gothic"/>
          <w:sz w:val="24"/>
          <w:szCs w:val="24"/>
          <w:lang w:val="de-DE"/>
        </w:rPr>
        <w:t>e</w:t>
      </w:r>
      <w:r w:rsidRPr="002915E7">
        <w:rPr>
          <w:rFonts w:ascii="Century Gothic" w:hAnsi="Century Gothic"/>
          <w:sz w:val="24"/>
          <w:szCs w:val="24"/>
          <w:lang w:val="de-DE"/>
        </w:rPr>
        <w:t>rat aus Horw</w:t>
      </w:r>
      <w:r w:rsidR="008F3FCB" w:rsidRPr="002915E7">
        <w:rPr>
          <w:rFonts w:ascii="Century Gothic" w:hAnsi="Century Gothic"/>
          <w:sz w:val="24"/>
          <w:szCs w:val="24"/>
          <w:lang w:val="de-DE"/>
        </w:rPr>
        <w:t>,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 </w:t>
      </w:r>
      <w:r w:rsidR="008F3FCB" w:rsidRPr="002915E7">
        <w:rPr>
          <w:rFonts w:ascii="Century Gothic" w:hAnsi="Century Gothic"/>
          <w:sz w:val="24"/>
          <w:szCs w:val="24"/>
          <w:lang w:val="de-DE"/>
        </w:rPr>
        <w:t>teil</w:t>
      </w:r>
      <w:r w:rsidRPr="002915E7">
        <w:rPr>
          <w:rFonts w:ascii="Century Gothic" w:hAnsi="Century Gothic"/>
          <w:sz w:val="24"/>
          <w:szCs w:val="24"/>
          <w:lang w:val="de-DE"/>
        </w:rPr>
        <w:t xml:space="preserve">. </w:t>
      </w:r>
      <w:r w:rsidR="00035124" w:rsidRPr="002915E7">
        <w:rPr>
          <w:rFonts w:ascii="Century Gothic" w:hAnsi="Century Gothic"/>
          <w:sz w:val="24"/>
          <w:szCs w:val="24"/>
          <w:lang w:val="de-DE"/>
        </w:rPr>
        <w:t>Luca Deon (DEON Architekt</w:t>
      </w:r>
      <w:r w:rsidR="0080233D" w:rsidRPr="002915E7">
        <w:rPr>
          <w:rFonts w:ascii="Century Gothic" w:hAnsi="Century Gothic"/>
          <w:sz w:val="24"/>
          <w:szCs w:val="24"/>
          <w:lang w:val="de-DE"/>
        </w:rPr>
        <w:t>en AG</w:t>
      </w:r>
      <w:r w:rsidR="00035124" w:rsidRPr="002915E7">
        <w:rPr>
          <w:rFonts w:ascii="Century Gothic" w:hAnsi="Century Gothic"/>
          <w:sz w:val="24"/>
          <w:szCs w:val="24"/>
          <w:lang w:val="de-DE"/>
        </w:rPr>
        <w:t xml:space="preserve">) erzählt, welche Herausforderung der Ausbau der </w:t>
      </w:r>
      <w:r w:rsidR="00237F3B" w:rsidRPr="002915E7">
        <w:rPr>
          <w:rFonts w:ascii="Century Gothic" w:hAnsi="Century Gothic"/>
          <w:sz w:val="24"/>
          <w:szCs w:val="24"/>
          <w:lang w:val="de-DE"/>
        </w:rPr>
        <w:t>Gewerber</w:t>
      </w:r>
      <w:r w:rsidR="00035124" w:rsidRPr="002915E7">
        <w:rPr>
          <w:rFonts w:ascii="Century Gothic" w:hAnsi="Century Gothic"/>
          <w:sz w:val="24"/>
          <w:szCs w:val="24"/>
          <w:lang w:val="de-DE"/>
        </w:rPr>
        <w:t xml:space="preserve">äume damals mit sich brachte und </w:t>
      </w:r>
      <w:r w:rsidR="00A55565" w:rsidRPr="002915E7">
        <w:rPr>
          <w:rFonts w:ascii="Century Gothic" w:hAnsi="Century Gothic"/>
          <w:sz w:val="24"/>
          <w:szCs w:val="24"/>
          <w:lang w:val="de-DE"/>
        </w:rPr>
        <w:t>w</w:t>
      </w:r>
      <w:r w:rsidR="0080233D" w:rsidRPr="002915E7">
        <w:rPr>
          <w:rFonts w:ascii="Century Gothic" w:hAnsi="Century Gothic"/>
          <w:sz w:val="24"/>
          <w:szCs w:val="24"/>
          <w:lang w:val="de-DE"/>
        </w:rPr>
        <w:t>ie er die „Kirche zum Begegnen“ als Gewinn für Luzern Süd sieht.</w:t>
      </w:r>
    </w:p>
    <w:p w14:paraId="72B0B049" w14:textId="437A759E" w:rsidR="005532F2" w:rsidRPr="005532F2" w:rsidRDefault="005532F2" w:rsidP="005532F2">
      <w:pPr>
        <w:spacing w:line="312" w:lineRule="auto"/>
        <w:rPr>
          <w:rFonts w:ascii="Century Gothic" w:hAnsi="Century Gothic"/>
          <w:sz w:val="24"/>
          <w:szCs w:val="24"/>
          <w:lang w:val="de-DE"/>
        </w:rPr>
      </w:pPr>
      <w:r w:rsidRPr="005532F2">
        <w:rPr>
          <w:rFonts w:ascii="Century Gothic" w:hAnsi="Century Gothic"/>
          <w:sz w:val="24"/>
          <w:szCs w:val="24"/>
          <w:lang w:val="de-DE"/>
        </w:rPr>
        <w:t xml:space="preserve">Mit dem Festgottesdienst und anschliessendem Mittagessen im Restaurant Fratelli endet ein rundum gelungenes Jubiläumswochenende, aber das Jubiläumsjahr hat damit erst begonnen. </w:t>
      </w:r>
      <w:r w:rsidR="005C483E">
        <w:rPr>
          <w:rFonts w:ascii="Century Gothic" w:hAnsi="Century Gothic"/>
          <w:sz w:val="24"/>
          <w:szCs w:val="24"/>
          <w:lang w:val="de-DE"/>
        </w:rPr>
        <w:t xml:space="preserve">Weiteres unter </w:t>
      </w:r>
      <w:hyperlink r:id="rId4" w:history="1">
        <w:r w:rsidR="005C483E" w:rsidRPr="002E3FD5">
          <w:rPr>
            <w:rStyle w:val="Hyperlink"/>
            <w:rFonts w:ascii="Century Gothic" w:hAnsi="Century Gothic"/>
            <w:sz w:val="24"/>
            <w:szCs w:val="24"/>
            <w:lang w:val="de-DE"/>
          </w:rPr>
          <w:t>https://www.fegluzernsued.ch/25jahre</w:t>
        </w:r>
      </w:hyperlink>
      <w:r w:rsidR="005C483E">
        <w:rPr>
          <w:rFonts w:ascii="Century Gothic" w:hAnsi="Century Gothic"/>
          <w:sz w:val="24"/>
          <w:szCs w:val="24"/>
          <w:lang w:val="de-DE"/>
        </w:rPr>
        <w:t xml:space="preserve"> </w:t>
      </w:r>
    </w:p>
    <w:p w14:paraId="67816098" w14:textId="50B648A9" w:rsidR="000F36F0" w:rsidRPr="002915E7" w:rsidRDefault="002915E7" w:rsidP="008C5604">
      <w:pPr>
        <w:spacing w:line="312" w:lineRule="auto"/>
        <w:jc w:val="right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Bericht: </w:t>
      </w:r>
      <w:r w:rsidRPr="002915E7">
        <w:rPr>
          <w:rFonts w:ascii="Century Gothic" w:hAnsi="Century Gothic"/>
          <w:sz w:val="20"/>
          <w:szCs w:val="20"/>
          <w:lang w:val="de-DE"/>
        </w:rPr>
        <w:t>20.</w:t>
      </w:r>
      <w:r w:rsidR="000F36F0">
        <w:rPr>
          <w:rFonts w:ascii="Century Gothic" w:hAnsi="Century Gothic"/>
          <w:sz w:val="20"/>
          <w:szCs w:val="20"/>
          <w:lang w:val="de-DE"/>
        </w:rPr>
        <w:t xml:space="preserve"> </w:t>
      </w:r>
      <w:r w:rsidRPr="002915E7">
        <w:rPr>
          <w:rFonts w:ascii="Century Gothic" w:hAnsi="Century Gothic"/>
          <w:sz w:val="20"/>
          <w:szCs w:val="20"/>
          <w:lang w:val="de-DE"/>
        </w:rPr>
        <w:t>Juni 2023, Rita Hafner, Kriens</w:t>
      </w:r>
    </w:p>
    <w:sectPr w:rsidR="000F36F0" w:rsidRPr="002915E7" w:rsidSect="005C48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D"/>
    <w:rsid w:val="00035124"/>
    <w:rsid w:val="00090D68"/>
    <w:rsid w:val="000A178D"/>
    <w:rsid w:val="000D5803"/>
    <w:rsid w:val="000F36F0"/>
    <w:rsid w:val="001156C0"/>
    <w:rsid w:val="00202E69"/>
    <w:rsid w:val="00237F3B"/>
    <w:rsid w:val="002915E7"/>
    <w:rsid w:val="002B3628"/>
    <w:rsid w:val="00474D45"/>
    <w:rsid w:val="004D6FAC"/>
    <w:rsid w:val="005105BB"/>
    <w:rsid w:val="005532F2"/>
    <w:rsid w:val="005C483E"/>
    <w:rsid w:val="007370F2"/>
    <w:rsid w:val="0080233D"/>
    <w:rsid w:val="008A7C55"/>
    <w:rsid w:val="008C5604"/>
    <w:rsid w:val="008F3FCB"/>
    <w:rsid w:val="00957218"/>
    <w:rsid w:val="009744C5"/>
    <w:rsid w:val="00A55565"/>
    <w:rsid w:val="00A742CB"/>
    <w:rsid w:val="00AC3F23"/>
    <w:rsid w:val="00D37672"/>
    <w:rsid w:val="00DE4B2E"/>
    <w:rsid w:val="00E978C0"/>
    <w:rsid w:val="00E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3F6C7"/>
  <w15:chartTrackingRefBased/>
  <w15:docId w15:val="{374208CB-C7E1-4DDB-B848-F6F20C5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48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gluzernsued.ch/25jah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Technik</cp:lastModifiedBy>
  <cp:revision>9</cp:revision>
  <cp:lastPrinted>2023-06-20T09:49:00Z</cp:lastPrinted>
  <dcterms:created xsi:type="dcterms:W3CDTF">2023-06-20T14:10:00Z</dcterms:created>
  <dcterms:modified xsi:type="dcterms:W3CDTF">2023-06-23T08:59:00Z</dcterms:modified>
</cp:coreProperties>
</file>